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E1524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353DFE1F" wp14:editId="264AB4EB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DEEC1" w14:textId="77777777" w:rsidR="008C3419" w:rsidRPr="008C3419" w:rsidRDefault="008C3419" w:rsidP="008C3419"/>
    <w:p w14:paraId="07DD3284" w14:textId="77777777" w:rsidR="008C3419" w:rsidRPr="008C3419" w:rsidRDefault="008C3419" w:rsidP="008C3419"/>
    <w:p w14:paraId="4BE7A19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102FA53B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9D6671" w14:paraId="70DE3E59" w14:textId="77777777" w:rsidTr="00690047">
        <w:tc>
          <w:tcPr>
            <w:tcW w:w="4788" w:type="dxa"/>
            <w:shd w:val="clear" w:color="auto" w:fill="auto"/>
          </w:tcPr>
          <w:p w14:paraId="0EE28DD2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4676C69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EB6B7AF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2B18F9D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0DF481C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90AD6EB" w14:textId="7C41AA5C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9660A7" w:rsidRPr="009660A7">
        <w:rPr>
          <w:rFonts w:ascii="Arial" w:hAnsi="Arial" w:cs="Arial"/>
          <w:sz w:val="23"/>
          <w:szCs w:val="23"/>
          <w:lang w:val="el-GR"/>
        </w:rPr>
        <w:t>1</w:t>
      </w:r>
      <w:r w:rsidR="009D6671" w:rsidRPr="009D6671">
        <w:rPr>
          <w:rFonts w:ascii="Arial" w:hAnsi="Arial" w:cs="Arial"/>
          <w:sz w:val="23"/>
          <w:szCs w:val="23"/>
          <w:lang w:val="el-GR"/>
        </w:rPr>
        <w:t>2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4FE3AF24" w14:textId="71BB012A" w:rsidR="0062172C" w:rsidRPr="009660A7" w:rsidRDefault="00DD7435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9660A7" w:rsidRPr="009660A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1 </w:t>
      </w:r>
      <w:r w:rsidR="009660A7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</w:t>
      </w:r>
      <w:r w:rsidR="009660A7" w:rsidRPr="009660A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9D6671">
        <w:rPr>
          <w:rFonts w:ascii="Arial" w:hAnsi="Arial" w:cs="Arial"/>
          <w:b/>
          <w:bCs/>
          <w:sz w:val="23"/>
          <w:szCs w:val="23"/>
          <w:u w:val="single"/>
          <w:lang w:val="el-GR"/>
        </w:rPr>
        <w:t>Συνωμοσία προς διάπραξη κακουργήματος και πλημμελήματος – Διατήρηση οίκου ανοχής – Αποζείν από κέρδη πορνείας – Νόμος περί της παρεμπόδισης και καταπολέμησης της νομιμοποίησης εσόδων από παράνομες δραστηριότητες - Συνελήφθη 57χρονη</w:t>
      </w:r>
    </w:p>
    <w:p w14:paraId="10E385FD" w14:textId="152F6B0F" w:rsidR="009D6671" w:rsidRDefault="009D6671" w:rsidP="00470E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Υπόθεση διατήρησης οίκου ανοχής διερευνά η Αστυνομία, μετά από έρευνα που διενήργησε χθες σε κτήριο στη Λευκωσία. Για σκοπούς διευκόλυνσης των ανακρίσεων συνελήφθη 57χρονη, ενώ πέντε γυναίκες μεταφέρθηκαν σε καταφύγιο για πιθανά</w:t>
      </w:r>
      <w:r w:rsidR="001061E3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  <w:lang w:val="el-GR"/>
        </w:rPr>
        <w:t>θύματα εμπορίας προσώπων.</w:t>
      </w:r>
    </w:p>
    <w:p w14:paraId="62A0A0FF" w14:textId="5EB4E275" w:rsidR="00CE5BE1" w:rsidRDefault="009D6671" w:rsidP="00470E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Η συντονισμένη αστυνομική επιχείρηση διεξήχθη χθες το απόγευμα, με τη συμμετοχή μελών του ΤΑΕ και του ΟΠΕ Λευκωσίας. Στο πλαίσιό της, διενεργήθηκε έρευνα στα διαμερίσματα διώροφου κτηρίου στη Λευκωσία</w:t>
      </w:r>
      <w:r w:rsidR="00CE5BE1">
        <w:rPr>
          <w:rFonts w:ascii="Arial" w:hAnsi="Arial" w:cs="Arial"/>
          <w:color w:val="000000"/>
          <w:lang w:val="el-GR"/>
        </w:rPr>
        <w:t>. Εντός των πιο πάνω διαμερισμάτων, εντοπίστηκαν έξι γυναίκες,</w:t>
      </w:r>
      <w:r w:rsidR="00CC456C">
        <w:rPr>
          <w:rFonts w:ascii="Arial" w:hAnsi="Arial" w:cs="Arial"/>
          <w:color w:val="000000"/>
          <w:lang w:val="el-GR"/>
        </w:rPr>
        <w:t xml:space="preserve"> οι οποίες </w:t>
      </w:r>
      <w:r w:rsidR="00143BA1">
        <w:rPr>
          <w:rFonts w:ascii="Arial" w:hAnsi="Arial" w:cs="Arial"/>
          <w:color w:val="000000"/>
          <w:lang w:val="el-GR"/>
        </w:rPr>
        <w:t xml:space="preserve">βρίσκονταν εντός δωματίων με </w:t>
      </w:r>
      <w:r w:rsidR="00CE5BE1">
        <w:rPr>
          <w:rFonts w:ascii="Arial" w:hAnsi="Arial" w:cs="Arial"/>
          <w:color w:val="000000"/>
          <w:lang w:val="el-GR"/>
        </w:rPr>
        <w:t>πελάτες.</w:t>
      </w:r>
    </w:p>
    <w:p w14:paraId="0A748FFF" w14:textId="77777777" w:rsidR="00CE5BE1" w:rsidRDefault="00CE5BE1" w:rsidP="00470E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Μεταξύ των έξι γυναικών, βρισκόταν και η φερόμενη ως υπεύθυνη του χώρου, ηλικίας 57 ετών. Εναντίον της εκδόθηκε δικαστικό ένταλμα σύλληψης, δυνάμει του οποίου συνελήφθη και τέθηκε υπό κράτηση για διευκόλυνση των ανακρίσεων.</w:t>
      </w:r>
    </w:p>
    <w:p w14:paraId="4CA67059" w14:textId="77777777" w:rsidR="00CE5BE1" w:rsidRDefault="00CE5BE1" w:rsidP="00470E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Οι άλλες πέντε κοπέλες, μεταφέρθηκαν στα γραφεία του ΤΑΕ Λευκωσίας, όπου τους λήφθηκαν συνεντεύξεις από μέλη του Γραφείου Καταπολέμησης Εμπορίας Προσώπων και ακολούθως μεταφέρθηκαν σε καταφύγιο για πιθανά θύματα εμπορίας προσώπων.</w:t>
      </w:r>
    </w:p>
    <w:p w14:paraId="7D1732B0" w14:textId="5EA099EB" w:rsidR="0062172C" w:rsidRDefault="00CE5BE1" w:rsidP="00470E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Το ΤΑΕ Λευκωσίας συνεχίζει τις εξετάσεις. </w:t>
      </w:r>
      <w:r w:rsidR="009D6671">
        <w:rPr>
          <w:rFonts w:ascii="Arial" w:hAnsi="Arial" w:cs="Arial"/>
          <w:color w:val="000000"/>
          <w:lang w:val="el-GR"/>
        </w:rPr>
        <w:t xml:space="preserve">  </w:t>
      </w:r>
      <w:r w:rsidR="001061E3">
        <w:rPr>
          <w:rFonts w:ascii="Arial" w:hAnsi="Arial" w:cs="Arial"/>
          <w:color w:val="000000"/>
          <w:lang w:val="el-GR"/>
        </w:rPr>
        <w:t xml:space="preserve"> </w:t>
      </w:r>
    </w:p>
    <w:p w14:paraId="7485348D" w14:textId="72642ACF" w:rsidR="00081139" w:rsidRPr="00022566" w:rsidRDefault="0038619E" w:rsidP="00CC456C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sectPr w:rsidR="00081139" w:rsidRPr="00022566" w:rsidSect="00CC45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93579" w14:textId="77777777" w:rsidR="00886E23" w:rsidRDefault="00886E23" w:rsidP="00404DCD">
      <w:pPr>
        <w:spacing w:after="0" w:line="240" w:lineRule="auto"/>
      </w:pPr>
      <w:r>
        <w:separator/>
      </w:r>
    </w:p>
  </w:endnote>
  <w:endnote w:type="continuationSeparator" w:id="0">
    <w:p w14:paraId="0E0B4DFA" w14:textId="77777777" w:rsidR="00886E23" w:rsidRDefault="00886E23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230A09CA" w14:textId="77777777" w:rsidTr="00690047">
      <w:tc>
        <w:tcPr>
          <w:tcW w:w="12576" w:type="dxa"/>
          <w:gridSpan w:val="2"/>
        </w:tcPr>
        <w:p w14:paraId="6BC94286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F07F15E" wp14:editId="1EC38E00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9D6671" w14:paraId="055A7E65" w14:textId="77777777" w:rsidTr="00690047">
      <w:tc>
        <w:tcPr>
          <w:tcW w:w="2269" w:type="dxa"/>
        </w:tcPr>
        <w:p w14:paraId="53264EA4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F2B4A60" wp14:editId="4AD11D71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FA3D59F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363465A" wp14:editId="228EBD6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B47321E" w14:textId="77777777" w:rsidR="00690047" w:rsidRDefault="00690047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BAFA5D4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6148E3BD" w14:textId="77777777" w:rsidTr="00690047">
      <w:tc>
        <w:tcPr>
          <w:tcW w:w="12576" w:type="dxa"/>
          <w:gridSpan w:val="2"/>
        </w:tcPr>
        <w:p w14:paraId="64AD23F2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90579BA" wp14:editId="421BB5D4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9D6671" w14:paraId="18ABE911" w14:textId="77777777" w:rsidTr="00690047">
      <w:tc>
        <w:tcPr>
          <w:tcW w:w="2269" w:type="dxa"/>
        </w:tcPr>
        <w:p w14:paraId="4455A7EC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C1B5704" wp14:editId="7FE5F57D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517CF8B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407AFBA" wp14:editId="25ED3B07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D81D3ED" w14:textId="77777777" w:rsidR="00690047" w:rsidRDefault="00690047" w:rsidP="002D2B6C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618ECF9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93749" w14:textId="77777777" w:rsidR="00886E23" w:rsidRDefault="00886E23" w:rsidP="00404DCD">
      <w:pPr>
        <w:spacing w:after="0" w:line="240" w:lineRule="auto"/>
      </w:pPr>
      <w:r>
        <w:separator/>
      </w:r>
    </w:p>
  </w:footnote>
  <w:footnote w:type="continuationSeparator" w:id="0">
    <w:p w14:paraId="181429EA" w14:textId="77777777" w:rsidR="00886E23" w:rsidRDefault="00886E23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90B69E9" w14:textId="77777777" w:rsidR="00690047" w:rsidRDefault="004634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AE31E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459C" w14:textId="77777777" w:rsidR="00690047" w:rsidRDefault="00690047">
    <w:pPr>
      <w:pStyle w:val="Header"/>
      <w:jc w:val="center"/>
    </w:pPr>
  </w:p>
  <w:p w14:paraId="57852A77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4418"/>
    <w:rsid w:val="000108C2"/>
    <w:rsid w:val="00022566"/>
    <w:rsid w:val="000332AF"/>
    <w:rsid w:val="00036943"/>
    <w:rsid w:val="000379CB"/>
    <w:rsid w:val="000552AA"/>
    <w:rsid w:val="00062C5D"/>
    <w:rsid w:val="00064808"/>
    <w:rsid w:val="00066663"/>
    <w:rsid w:val="00074CBB"/>
    <w:rsid w:val="00081139"/>
    <w:rsid w:val="000A5670"/>
    <w:rsid w:val="000C185B"/>
    <w:rsid w:val="000D1EB0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31FC"/>
    <w:rsid w:val="00143BA1"/>
    <w:rsid w:val="00145969"/>
    <w:rsid w:val="00147CB8"/>
    <w:rsid w:val="001676C1"/>
    <w:rsid w:val="00177D48"/>
    <w:rsid w:val="00180695"/>
    <w:rsid w:val="001841EB"/>
    <w:rsid w:val="00192C96"/>
    <w:rsid w:val="00195885"/>
    <w:rsid w:val="001969E0"/>
    <w:rsid w:val="001B08D8"/>
    <w:rsid w:val="001B5199"/>
    <w:rsid w:val="001C0ECC"/>
    <w:rsid w:val="001C3A72"/>
    <w:rsid w:val="001C3C06"/>
    <w:rsid w:val="001F47FF"/>
    <w:rsid w:val="00204860"/>
    <w:rsid w:val="0021063D"/>
    <w:rsid w:val="0021212C"/>
    <w:rsid w:val="00213EAF"/>
    <w:rsid w:val="00222A24"/>
    <w:rsid w:val="0022513A"/>
    <w:rsid w:val="00241382"/>
    <w:rsid w:val="00263214"/>
    <w:rsid w:val="002651E0"/>
    <w:rsid w:val="00273F20"/>
    <w:rsid w:val="002758D4"/>
    <w:rsid w:val="00283926"/>
    <w:rsid w:val="002A36B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35A14"/>
    <w:rsid w:val="003370F2"/>
    <w:rsid w:val="003576C8"/>
    <w:rsid w:val="00360C82"/>
    <w:rsid w:val="00363889"/>
    <w:rsid w:val="003640D2"/>
    <w:rsid w:val="0038030E"/>
    <w:rsid w:val="00382C76"/>
    <w:rsid w:val="0038619E"/>
    <w:rsid w:val="003B15F6"/>
    <w:rsid w:val="003D7DD3"/>
    <w:rsid w:val="003E4843"/>
    <w:rsid w:val="003F1145"/>
    <w:rsid w:val="003F28D6"/>
    <w:rsid w:val="00404DCD"/>
    <w:rsid w:val="00407FA4"/>
    <w:rsid w:val="004143E8"/>
    <w:rsid w:val="00422117"/>
    <w:rsid w:val="00423F79"/>
    <w:rsid w:val="00440A35"/>
    <w:rsid w:val="00463410"/>
    <w:rsid w:val="00465210"/>
    <w:rsid w:val="00470E0C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6701"/>
    <w:rsid w:val="00533723"/>
    <w:rsid w:val="00545257"/>
    <w:rsid w:val="005453B1"/>
    <w:rsid w:val="00555DEB"/>
    <w:rsid w:val="00570F0A"/>
    <w:rsid w:val="0057777F"/>
    <w:rsid w:val="005878C8"/>
    <w:rsid w:val="005C7878"/>
    <w:rsid w:val="005D4941"/>
    <w:rsid w:val="005D6B1C"/>
    <w:rsid w:val="005E43DB"/>
    <w:rsid w:val="005E47A9"/>
    <w:rsid w:val="00615C2E"/>
    <w:rsid w:val="0062080B"/>
    <w:rsid w:val="0062172C"/>
    <w:rsid w:val="00636DD6"/>
    <w:rsid w:val="00643873"/>
    <w:rsid w:val="00644BDE"/>
    <w:rsid w:val="006660E2"/>
    <w:rsid w:val="00673C1B"/>
    <w:rsid w:val="006810E5"/>
    <w:rsid w:val="00690047"/>
    <w:rsid w:val="006D694A"/>
    <w:rsid w:val="006D6BC8"/>
    <w:rsid w:val="006D7DE5"/>
    <w:rsid w:val="006F5CA1"/>
    <w:rsid w:val="00710EAF"/>
    <w:rsid w:val="007124C2"/>
    <w:rsid w:val="00714BD2"/>
    <w:rsid w:val="00714C62"/>
    <w:rsid w:val="00732AE6"/>
    <w:rsid w:val="00773CE9"/>
    <w:rsid w:val="0078196F"/>
    <w:rsid w:val="00783D11"/>
    <w:rsid w:val="00795115"/>
    <w:rsid w:val="00797637"/>
    <w:rsid w:val="007A0D26"/>
    <w:rsid w:val="007A4C07"/>
    <w:rsid w:val="007C7B78"/>
    <w:rsid w:val="007D1790"/>
    <w:rsid w:val="007D27A6"/>
    <w:rsid w:val="007F6141"/>
    <w:rsid w:val="008104AE"/>
    <w:rsid w:val="00821690"/>
    <w:rsid w:val="0082336F"/>
    <w:rsid w:val="00824894"/>
    <w:rsid w:val="00833C7E"/>
    <w:rsid w:val="008725B8"/>
    <w:rsid w:val="00886E23"/>
    <w:rsid w:val="00887236"/>
    <w:rsid w:val="00894A15"/>
    <w:rsid w:val="008B64BB"/>
    <w:rsid w:val="008C3419"/>
    <w:rsid w:val="008D0965"/>
    <w:rsid w:val="008F160F"/>
    <w:rsid w:val="009302D1"/>
    <w:rsid w:val="00950522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D6671"/>
    <w:rsid w:val="009E4FDE"/>
    <w:rsid w:val="00A102A0"/>
    <w:rsid w:val="00A4616C"/>
    <w:rsid w:val="00A70F46"/>
    <w:rsid w:val="00A7240A"/>
    <w:rsid w:val="00A7300A"/>
    <w:rsid w:val="00A87BDF"/>
    <w:rsid w:val="00A93AE2"/>
    <w:rsid w:val="00AB5537"/>
    <w:rsid w:val="00AD3DAC"/>
    <w:rsid w:val="00AD6850"/>
    <w:rsid w:val="00AD6A80"/>
    <w:rsid w:val="00AF65D5"/>
    <w:rsid w:val="00B04C95"/>
    <w:rsid w:val="00B05198"/>
    <w:rsid w:val="00B10ADB"/>
    <w:rsid w:val="00B11626"/>
    <w:rsid w:val="00B138E7"/>
    <w:rsid w:val="00B20ACC"/>
    <w:rsid w:val="00B35FA7"/>
    <w:rsid w:val="00B404F2"/>
    <w:rsid w:val="00B42CC7"/>
    <w:rsid w:val="00B55795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C013B6"/>
    <w:rsid w:val="00C04C07"/>
    <w:rsid w:val="00C141EA"/>
    <w:rsid w:val="00C8195C"/>
    <w:rsid w:val="00C95152"/>
    <w:rsid w:val="00C965B7"/>
    <w:rsid w:val="00CA298E"/>
    <w:rsid w:val="00CB6E81"/>
    <w:rsid w:val="00CC0EA3"/>
    <w:rsid w:val="00CC456C"/>
    <w:rsid w:val="00CE5BE1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504F"/>
    <w:rsid w:val="00DB7912"/>
    <w:rsid w:val="00DB7A54"/>
    <w:rsid w:val="00DD7435"/>
    <w:rsid w:val="00DE6F76"/>
    <w:rsid w:val="00E12E9A"/>
    <w:rsid w:val="00E20D90"/>
    <w:rsid w:val="00E25788"/>
    <w:rsid w:val="00E32678"/>
    <w:rsid w:val="00E32EBC"/>
    <w:rsid w:val="00E44AE0"/>
    <w:rsid w:val="00E46703"/>
    <w:rsid w:val="00E526B4"/>
    <w:rsid w:val="00E578F7"/>
    <w:rsid w:val="00E64BCF"/>
    <w:rsid w:val="00E726D5"/>
    <w:rsid w:val="00EA2335"/>
    <w:rsid w:val="00EB2FF4"/>
    <w:rsid w:val="00EB4CF1"/>
    <w:rsid w:val="00EB7EC3"/>
    <w:rsid w:val="00EF1F8C"/>
    <w:rsid w:val="00EF75AF"/>
    <w:rsid w:val="00F0359E"/>
    <w:rsid w:val="00F04605"/>
    <w:rsid w:val="00F36447"/>
    <w:rsid w:val="00F70682"/>
    <w:rsid w:val="00F8740B"/>
    <w:rsid w:val="00FA7D34"/>
    <w:rsid w:val="00FC0823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619AE"/>
  <w15:docId w15:val="{DFB12F30-5613-4FD8-A566-E6AF66DB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C2FF-6C01-4C91-968D-30869BF9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</cp:revision>
  <cp:lastPrinted>2020-12-12T05:45:00Z</cp:lastPrinted>
  <dcterms:created xsi:type="dcterms:W3CDTF">2020-12-12T05:53:00Z</dcterms:created>
  <dcterms:modified xsi:type="dcterms:W3CDTF">2020-12-12T06:03:00Z</dcterms:modified>
</cp:coreProperties>
</file>